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BC" w:rsidRDefault="00563CBC" w:rsidP="00563CBC">
      <w:pPr>
        <w:rPr>
          <w:color w:val="00B050"/>
          <w:sz w:val="36"/>
        </w:rPr>
      </w:pPr>
      <w:r w:rsidRPr="00500BB9">
        <w:rPr>
          <w:noProof/>
          <w:color w:val="00B050"/>
          <w:sz w:val="36"/>
        </w:rPr>
        <w:drawing>
          <wp:inline distT="0" distB="0" distL="0" distR="0" wp14:anchorId="2280FECC" wp14:editId="49BB9BD8">
            <wp:extent cx="1266825" cy="779939"/>
            <wp:effectExtent l="0" t="0" r="0" b="1270"/>
            <wp:docPr id="1" name="Slika 1" descr="C:\Users\kafol\Desktop\GZS_ZKZK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ol\Desktop\GZS_ZKZK 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55" cy="78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BC" w:rsidRDefault="00563CBC" w:rsidP="00563CBC">
      <w:pPr>
        <w:rPr>
          <w:rFonts w:ascii="Calibri" w:hAnsi="Calibri"/>
        </w:rPr>
      </w:pPr>
    </w:p>
    <w:p w:rsidR="00563CBC" w:rsidRDefault="00763369" w:rsidP="00563CBC">
      <w:pPr>
        <w:rPr>
          <w:rFonts w:ascii="Calibri" w:hAnsi="Calibri"/>
        </w:rPr>
      </w:pPr>
      <w:r>
        <w:rPr>
          <w:rFonts w:ascii="Calibri" w:hAnsi="Calibri"/>
        </w:rPr>
        <w:t xml:space="preserve">Ljubljana, </w:t>
      </w:r>
      <w:r w:rsidR="00620CA3">
        <w:rPr>
          <w:rFonts w:ascii="Calibri" w:hAnsi="Calibri"/>
        </w:rPr>
        <w:t>8.</w:t>
      </w:r>
      <w:r w:rsidR="00202212">
        <w:rPr>
          <w:rFonts w:ascii="Calibri" w:hAnsi="Calibri"/>
        </w:rPr>
        <w:t>3.2019</w:t>
      </w:r>
    </w:p>
    <w:p w:rsidR="00563CBC" w:rsidRPr="006E2D60" w:rsidRDefault="00563CBC" w:rsidP="00563CBC">
      <w:pPr>
        <w:rPr>
          <w:rFonts w:ascii="Calibri" w:hAnsi="Calibri"/>
        </w:rPr>
      </w:pPr>
    </w:p>
    <w:p w:rsidR="00563CBC" w:rsidRPr="006E2D60" w:rsidRDefault="00563CBC" w:rsidP="00563CBC">
      <w:pPr>
        <w:rPr>
          <w:rFonts w:ascii="Calibri" w:hAnsi="Calibri"/>
        </w:rPr>
      </w:pPr>
    </w:p>
    <w:p w:rsidR="00563CBC" w:rsidRPr="00CE7ED6" w:rsidRDefault="00563CBC" w:rsidP="00563CBC">
      <w:pPr>
        <w:jc w:val="center"/>
        <w:rPr>
          <w:rFonts w:ascii="Calibri" w:hAnsi="Calibri"/>
          <w:b/>
          <w:color w:val="99CC00"/>
          <w:sz w:val="40"/>
          <w:szCs w:val="40"/>
        </w:rPr>
      </w:pPr>
      <w:r w:rsidRPr="00CE7ED6">
        <w:rPr>
          <w:rFonts w:ascii="Calibri" w:hAnsi="Calibri"/>
          <w:b/>
          <w:color w:val="99CC00"/>
          <w:sz w:val="40"/>
          <w:szCs w:val="40"/>
        </w:rPr>
        <w:t>ZAPISNIK</w:t>
      </w:r>
    </w:p>
    <w:p w:rsidR="00563CBC" w:rsidRPr="006E2D60" w:rsidRDefault="00563CBC" w:rsidP="00563CBC">
      <w:pPr>
        <w:rPr>
          <w:rFonts w:ascii="Calibri" w:hAnsi="Calibri"/>
        </w:rPr>
      </w:pPr>
    </w:p>
    <w:p w:rsidR="00563CBC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rednega letnega Zbora članic </w:t>
      </w:r>
      <w:r w:rsidRPr="006E2D60">
        <w:rPr>
          <w:rFonts w:ascii="Calibri" w:hAnsi="Calibri"/>
        </w:rPr>
        <w:t xml:space="preserve">Zbornice knjižnih </w:t>
      </w:r>
      <w:r>
        <w:rPr>
          <w:rFonts w:ascii="Calibri" w:hAnsi="Calibri"/>
        </w:rPr>
        <w:t>za</w:t>
      </w:r>
      <w:r w:rsidR="00202212">
        <w:rPr>
          <w:rFonts w:ascii="Calibri" w:hAnsi="Calibri"/>
        </w:rPr>
        <w:t>ložnikov in knjigotržcev, dne 6</w:t>
      </w:r>
      <w:r w:rsidR="00620CA3">
        <w:rPr>
          <w:rFonts w:ascii="Calibri" w:hAnsi="Calibri"/>
        </w:rPr>
        <w:t>. marca 2019</w:t>
      </w:r>
      <w:r>
        <w:rPr>
          <w:rFonts w:ascii="Calibri" w:hAnsi="Calibri"/>
        </w:rPr>
        <w:t xml:space="preserve">, ob 14.30 </w:t>
      </w:r>
      <w:r w:rsidRPr="006E2D60">
        <w:rPr>
          <w:rFonts w:ascii="Calibri" w:hAnsi="Calibri"/>
        </w:rPr>
        <w:t xml:space="preserve">uri, v prostorih GZS Dimičeva 13, </w:t>
      </w:r>
      <w:r>
        <w:rPr>
          <w:rFonts w:ascii="Calibri" w:hAnsi="Calibri"/>
        </w:rPr>
        <w:t>Poslovna oaza</w:t>
      </w:r>
    </w:p>
    <w:p w:rsidR="00563CBC" w:rsidRDefault="00563CBC" w:rsidP="00563CBC">
      <w:pPr>
        <w:rPr>
          <w:rFonts w:ascii="Calibri" w:hAnsi="Calibri"/>
        </w:rPr>
      </w:pPr>
    </w:p>
    <w:p w:rsidR="00563CBC" w:rsidRPr="006E2D60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Prisotni: Bojan Švigelj, Rudi Zaman, </w:t>
      </w:r>
      <w:r w:rsidR="00202212">
        <w:rPr>
          <w:rFonts w:ascii="Calibri" w:hAnsi="Calibri"/>
        </w:rPr>
        <w:t>Maruša Kmet</w:t>
      </w:r>
      <w:r>
        <w:rPr>
          <w:rFonts w:ascii="Calibri" w:hAnsi="Calibri"/>
        </w:rPr>
        <w:t xml:space="preserve">, Andreja Kavčič, </w:t>
      </w:r>
      <w:r w:rsidR="00202212">
        <w:rPr>
          <w:rFonts w:ascii="Calibri" w:hAnsi="Calibri"/>
        </w:rPr>
        <w:t>Metod Bočko</w:t>
      </w:r>
      <w:r>
        <w:rPr>
          <w:rFonts w:ascii="Calibri" w:hAnsi="Calibri"/>
        </w:rPr>
        <w:t xml:space="preserve">, Luka Novak, </w:t>
      </w:r>
      <w:r w:rsidR="00202212">
        <w:rPr>
          <w:rFonts w:ascii="Calibri" w:hAnsi="Calibri"/>
        </w:rPr>
        <w:t>Valentina Smej Novak</w:t>
      </w:r>
      <w:r>
        <w:rPr>
          <w:rFonts w:ascii="Calibri" w:hAnsi="Calibri"/>
        </w:rPr>
        <w:t xml:space="preserve">, Helena Kraljič, </w:t>
      </w:r>
      <w:r w:rsidR="00202212">
        <w:rPr>
          <w:rFonts w:ascii="Calibri" w:hAnsi="Calibri"/>
        </w:rPr>
        <w:t xml:space="preserve">Nevenka Richter Peče, </w:t>
      </w:r>
      <w:r>
        <w:rPr>
          <w:rFonts w:ascii="Calibri" w:hAnsi="Calibri"/>
        </w:rPr>
        <w:t>Zdravko Kafol</w:t>
      </w:r>
    </w:p>
    <w:p w:rsidR="00563CBC" w:rsidRPr="006E2D60" w:rsidRDefault="00563CBC" w:rsidP="00563CBC">
      <w:pPr>
        <w:rPr>
          <w:rFonts w:ascii="Calibri" w:hAnsi="Calibri"/>
        </w:rPr>
      </w:pPr>
    </w:p>
    <w:p w:rsidR="00563CBC" w:rsidRPr="00EB2B0D" w:rsidRDefault="00563CBC" w:rsidP="00563CBC">
      <w:pPr>
        <w:rPr>
          <w:rFonts w:ascii="Calibri" w:hAnsi="Calibri"/>
          <w:b/>
          <w:sz w:val="28"/>
        </w:rPr>
      </w:pPr>
      <w:r w:rsidRPr="00BD1445">
        <w:rPr>
          <w:rFonts w:ascii="Calibri" w:hAnsi="Calibri"/>
          <w:b/>
          <w:sz w:val="28"/>
        </w:rPr>
        <w:t>Dnevni red: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>Ugotovitev sklepčnosti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>Poročilo o delu ZKZK od 1/18 do 1/19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>Seznanitev z načrtom poslovanja 2019 (vsebinsko in finančno)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>34. slovenski knjižni sejem (evalvacija, smeri razvoja)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>Volilno leto GZS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>SAZOR v letu 2018</w:t>
      </w:r>
    </w:p>
    <w:p w:rsid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  <w:r w:rsidRPr="00202212">
        <w:rPr>
          <w:rFonts w:ascii="Calibri" w:hAnsi="Calibri"/>
        </w:rPr>
        <w:t xml:space="preserve">Razno </w:t>
      </w:r>
    </w:p>
    <w:p w:rsidR="00202212" w:rsidRPr="00202212" w:rsidRDefault="00202212" w:rsidP="00202212">
      <w:pPr>
        <w:numPr>
          <w:ilvl w:val="0"/>
          <w:numId w:val="1"/>
        </w:numPr>
        <w:rPr>
          <w:rFonts w:ascii="Calibri" w:hAnsi="Calibri"/>
        </w:rPr>
      </w:pPr>
    </w:p>
    <w:p w:rsidR="00563CBC" w:rsidRDefault="00563CBC" w:rsidP="00563CBC">
      <w:pPr>
        <w:rPr>
          <w:rFonts w:ascii="Calibri" w:hAnsi="Calibri"/>
        </w:rPr>
      </w:pPr>
      <w:r w:rsidRPr="006E2D60">
        <w:rPr>
          <w:rFonts w:ascii="Calibri" w:hAnsi="Calibri"/>
        </w:rPr>
        <w:t>Sejo je vodil predsednik UO ZKZK Bojan Švigelj,  ugot</w:t>
      </w:r>
      <w:r>
        <w:rPr>
          <w:rFonts w:ascii="Calibri" w:hAnsi="Calibri"/>
        </w:rPr>
        <w:t xml:space="preserve">ovil je, da kvorum ni dosežen, ter sejo po 30. členu Pravilnika o organizaciji in delu ZKZK prekinil za 15 minut.  </w:t>
      </w:r>
      <w:r w:rsidRPr="00707502">
        <w:rPr>
          <w:rFonts w:ascii="Calibri" w:hAnsi="Calibri"/>
        </w:rPr>
        <w:t xml:space="preserve">Po prekinitvi se </w:t>
      </w:r>
      <w:r>
        <w:rPr>
          <w:rFonts w:ascii="Calibri" w:hAnsi="Calibri"/>
        </w:rPr>
        <w:t xml:space="preserve">je seja Zbora članov nadaljevala </w:t>
      </w:r>
      <w:r w:rsidRPr="00707502">
        <w:rPr>
          <w:rFonts w:ascii="Calibri" w:hAnsi="Calibri"/>
        </w:rPr>
        <w:t>in se šteje, da je bila dosežena sklepčnost.</w:t>
      </w:r>
    </w:p>
    <w:p w:rsidR="00563CBC" w:rsidRDefault="00563CBC" w:rsidP="00563CBC">
      <w:pPr>
        <w:rPr>
          <w:rFonts w:ascii="Calibri" w:hAnsi="Calibri"/>
        </w:rPr>
      </w:pPr>
    </w:p>
    <w:p w:rsidR="00563CBC" w:rsidRDefault="00563CBC" w:rsidP="00563CBC">
      <w:pPr>
        <w:rPr>
          <w:rFonts w:ascii="Calibri" w:hAnsi="Calibri"/>
        </w:rPr>
      </w:pPr>
      <w:r w:rsidRPr="004B133F">
        <w:rPr>
          <w:rFonts w:ascii="Calibri" w:hAnsi="Calibri"/>
        </w:rPr>
        <w:t>Ad</w:t>
      </w:r>
      <w:r w:rsidRPr="006E2D60">
        <w:rPr>
          <w:rFonts w:ascii="Calibri" w:hAnsi="Calibri"/>
        </w:rPr>
        <w:t xml:space="preserve">. 1. </w:t>
      </w:r>
      <w:r>
        <w:rPr>
          <w:rFonts w:ascii="Calibri" w:hAnsi="Calibri"/>
        </w:rPr>
        <w:t xml:space="preserve">Ugotovi se, da je seja Zbora članov ZKZK po prekinitvi sklepčna in lahko nadaljuje z delom. </w:t>
      </w:r>
    </w:p>
    <w:p w:rsidR="00563CBC" w:rsidRPr="006E2D60" w:rsidRDefault="00563CBC" w:rsidP="00563CBC">
      <w:pPr>
        <w:rPr>
          <w:rFonts w:ascii="Calibri" w:hAnsi="Calibri"/>
        </w:rPr>
      </w:pPr>
    </w:p>
    <w:p w:rsidR="00D63194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Ad. 6. Rudi Zaman in Luka Novak sta predstavila dogajanje v </w:t>
      </w:r>
      <w:proofErr w:type="spellStart"/>
      <w:r>
        <w:rPr>
          <w:rFonts w:ascii="Calibri" w:hAnsi="Calibri"/>
        </w:rPr>
        <w:t>SAZORju</w:t>
      </w:r>
      <w:proofErr w:type="spellEnd"/>
      <w:r>
        <w:rPr>
          <w:rFonts w:ascii="Calibri" w:hAnsi="Calibri"/>
        </w:rPr>
        <w:t xml:space="preserve"> v lanskem letu</w:t>
      </w:r>
      <w:r w:rsidR="00D63194">
        <w:rPr>
          <w:rFonts w:ascii="Calibri" w:hAnsi="Calibri"/>
        </w:rPr>
        <w:t>.</w:t>
      </w:r>
    </w:p>
    <w:p w:rsidR="00D63194" w:rsidRPr="00D63194" w:rsidRDefault="00D63194" w:rsidP="00D63194">
      <w:pPr>
        <w:rPr>
          <w:rFonts w:ascii="Calibri" w:hAnsi="Calibri"/>
          <w:bCs/>
        </w:rPr>
      </w:pPr>
      <w:r w:rsidRPr="00D63194">
        <w:rPr>
          <w:rFonts w:ascii="Calibri" w:hAnsi="Calibri"/>
          <w:bCs/>
        </w:rPr>
        <w:t xml:space="preserve">SAZOR je pred kratkim tudi sklenil sporazum z največjo svetovno organizacijo za pravice reprodukcije, in sicer ameriškim Copyright </w:t>
      </w:r>
      <w:proofErr w:type="spellStart"/>
      <w:r w:rsidRPr="00D63194">
        <w:rPr>
          <w:rFonts w:ascii="Calibri" w:hAnsi="Calibri"/>
          <w:bCs/>
        </w:rPr>
        <w:t>Clerance</w:t>
      </w:r>
      <w:proofErr w:type="spellEnd"/>
      <w:r w:rsidRPr="00D63194">
        <w:rPr>
          <w:rFonts w:ascii="Calibri" w:hAnsi="Calibri"/>
          <w:bCs/>
        </w:rPr>
        <w:t xml:space="preserve"> Center, ki varuje celoten ameriški repertoar, vključno z tehniškimi, medicinskimi in znanstvenimi deli, ta pa pričakuje plačilo za dela, ki jih zastopa in ki se uporabljajo tako v slovenskem gospodarstvu kot v visokem šolstvu, sicer kršiteljem grozijo visoke odškodninske tožbe tudi v imenu čezoceanskih akterjev.</w:t>
      </w:r>
    </w:p>
    <w:p w:rsidR="00D63194" w:rsidRPr="00D63194" w:rsidRDefault="00D63194" w:rsidP="00D63194">
      <w:pPr>
        <w:rPr>
          <w:rFonts w:ascii="Calibri" w:hAnsi="Calibri"/>
        </w:rPr>
      </w:pPr>
      <w:r w:rsidRPr="00D63194">
        <w:rPr>
          <w:rFonts w:ascii="Calibri" w:hAnsi="Calibri"/>
        </w:rPr>
        <w:t xml:space="preserve">SAZOR </w:t>
      </w:r>
      <w:r>
        <w:rPr>
          <w:rFonts w:ascii="Calibri" w:hAnsi="Calibri"/>
        </w:rPr>
        <w:t>načrtuje</w:t>
      </w:r>
      <w:r w:rsidRPr="00D63194">
        <w:rPr>
          <w:rFonts w:ascii="Calibri" w:hAnsi="Calibri"/>
        </w:rPr>
        <w:t xml:space="preserve"> podpis z britansko organizacijo, ki zastopa celoten </w:t>
      </w:r>
      <w:proofErr w:type="spellStart"/>
      <w:r w:rsidRPr="00D63194">
        <w:rPr>
          <w:rFonts w:ascii="Calibri" w:hAnsi="Calibri"/>
        </w:rPr>
        <w:t>angleškogovoreči</w:t>
      </w:r>
      <w:proofErr w:type="spellEnd"/>
      <w:r w:rsidRPr="00D63194">
        <w:rPr>
          <w:rFonts w:ascii="Calibri" w:hAnsi="Calibri"/>
        </w:rPr>
        <w:t xml:space="preserve"> časopisni trg, kar je prav tako velika obveza k hitremu ukrepanju tako na področju sporazuma o reproduciranju medijskih vsebin v podjetjih in javnih zavodih, prav tako pa tudi na področju </w:t>
      </w:r>
      <w:proofErr w:type="spellStart"/>
      <w:r w:rsidRPr="00D63194">
        <w:rPr>
          <w:rFonts w:ascii="Calibri" w:hAnsi="Calibri"/>
        </w:rPr>
        <w:t>klipinga</w:t>
      </w:r>
      <w:proofErr w:type="spellEnd"/>
      <w:r w:rsidRPr="00D63194">
        <w:rPr>
          <w:rFonts w:ascii="Calibri" w:hAnsi="Calibri"/>
        </w:rPr>
        <w:t>, ki v Sloveniji sploh še ni urejeno.</w:t>
      </w:r>
    </w:p>
    <w:p w:rsidR="00D63194" w:rsidRPr="00D63194" w:rsidRDefault="00D63194" w:rsidP="00D63194">
      <w:pPr>
        <w:rPr>
          <w:rFonts w:ascii="Calibri" w:hAnsi="Calibri"/>
        </w:rPr>
      </w:pPr>
      <w:r w:rsidRPr="00D63194">
        <w:rPr>
          <w:rFonts w:ascii="Calibri" w:hAnsi="Calibri"/>
        </w:rPr>
        <w:t>Obenem pa SAZOR č</w:t>
      </w:r>
      <w:r w:rsidRPr="00D63194">
        <w:rPr>
          <w:rFonts w:ascii="Calibri" w:hAnsi="Calibri"/>
          <w:lang w:val="es-ES_tradnl"/>
        </w:rPr>
        <w:t xml:space="preserve">akajo </w:t>
      </w:r>
      <w:r w:rsidRPr="00D63194">
        <w:rPr>
          <w:rFonts w:ascii="Calibri" w:hAnsi="Calibri"/>
        </w:rPr>
        <w:t xml:space="preserve">še avtorskopravni izzivi v zvezi z napredkom </w:t>
      </w:r>
      <w:proofErr w:type="spellStart"/>
      <w:r w:rsidRPr="00D63194">
        <w:rPr>
          <w:rFonts w:ascii="Calibri" w:hAnsi="Calibri"/>
        </w:rPr>
        <w:t>reprografske</w:t>
      </w:r>
      <w:proofErr w:type="spellEnd"/>
      <w:r w:rsidRPr="00D63194">
        <w:rPr>
          <w:rFonts w:ascii="Calibri" w:hAnsi="Calibri"/>
        </w:rPr>
        <w:t xml:space="preserve">  tehnologije za privatno in drugo lastno reproduciranje, kjer pa so tudi predvidene sankcije in </w:t>
      </w:r>
      <w:r w:rsidRPr="00D63194">
        <w:rPr>
          <w:rFonts w:ascii="Calibri" w:hAnsi="Calibri"/>
        </w:rPr>
        <w:lastRenderedPageBreak/>
        <w:t>odškodnine, č</w:t>
      </w:r>
      <w:r w:rsidRPr="00D63194">
        <w:rPr>
          <w:rFonts w:ascii="Calibri" w:hAnsi="Calibri"/>
          <w:lang w:val="es-ES_tradnl"/>
        </w:rPr>
        <w:t xml:space="preserve">e se </w:t>
      </w:r>
      <w:r w:rsidRPr="00D63194">
        <w:rPr>
          <w:rFonts w:ascii="Calibri" w:hAnsi="Calibri"/>
        </w:rPr>
        <w:t xml:space="preserve">uvozniki tovrstnih naprav ne bodo uskladili z jasno zakonodajo, ki daje </w:t>
      </w:r>
      <w:proofErr w:type="spellStart"/>
      <w:r w:rsidRPr="00D63194">
        <w:rPr>
          <w:rFonts w:ascii="Calibri" w:hAnsi="Calibri"/>
        </w:rPr>
        <w:t>SAZORjevim</w:t>
      </w:r>
      <w:proofErr w:type="spellEnd"/>
      <w:r w:rsidRPr="00D63194">
        <w:rPr>
          <w:rFonts w:ascii="Calibri" w:hAnsi="Calibri"/>
        </w:rPr>
        <w:t xml:space="preserve"> imetnikom pravico do nadomestila za privatno in drugo lastno reproduciranje.</w:t>
      </w:r>
    </w:p>
    <w:p w:rsidR="00D63194" w:rsidRPr="00D63194" w:rsidRDefault="00D63194" w:rsidP="00D63194">
      <w:pPr>
        <w:rPr>
          <w:rFonts w:ascii="Calibri" w:hAnsi="Calibri"/>
          <w:bCs/>
        </w:rPr>
      </w:pPr>
      <w:r w:rsidRPr="00D63194">
        <w:rPr>
          <w:rFonts w:ascii="Calibri" w:hAnsi="Calibri"/>
          <w:bCs/>
        </w:rPr>
        <w:t xml:space="preserve">SAZOR intenzivno dela tudi na področju obnove sporazuma o fotokopiranju na šolah, ki ga bo to letos potrebno obnoviti za naslednjo </w:t>
      </w:r>
      <w:proofErr w:type="spellStart"/>
      <w:r w:rsidRPr="00D63194">
        <w:rPr>
          <w:rFonts w:ascii="Calibri" w:hAnsi="Calibri"/>
          <w:bCs/>
        </w:rPr>
        <w:t>triletko</w:t>
      </w:r>
      <w:proofErr w:type="spellEnd"/>
      <w:r w:rsidRPr="00D63194">
        <w:rPr>
          <w:rFonts w:ascii="Calibri" w:hAnsi="Calibri"/>
          <w:bCs/>
        </w:rPr>
        <w:t>.</w:t>
      </w:r>
    </w:p>
    <w:p w:rsidR="00D63194" w:rsidRPr="00D63194" w:rsidRDefault="00D63194" w:rsidP="00D63194">
      <w:pPr>
        <w:rPr>
          <w:rFonts w:ascii="Calibri" w:hAnsi="Calibri"/>
        </w:rPr>
      </w:pPr>
      <w:r w:rsidRPr="00D63194">
        <w:rPr>
          <w:rFonts w:ascii="Calibri" w:hAnsi="Calibri"/>
          <w:bCs/>
        </w:rPr>
        <w:t>Hkrati se SAZOR pripravlja na prvo delitev v skladu z novimi pravili o delitvi, pri čemer izvaja intenzivno preverjanje baze in vzdržuje redne kontakte za pomoč imetnikom, ki potrjujejo in vnašajo svoja dela v bazo.</w:t>
      </w:r>
    </w:p>
    <w:p w:rsidR="00620CA3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563CBC" w:rsidRDefault="00563CBC" w:rsidP="00563CBC">
      <w:pPr>
        <w:rPr>
          <w:rFonts w:ascii="Calibri" w:hAnsi="Calibri"/>
        </w:rPr>
      </w:pPr>
      <w:r w:rsidRPr="004B133F">
        <w:rPr>
          <w:rFonts w:ascii="Calibri" w:hAnsi="Calibri"/>
        </w:rPr>
        <w:t>Ad.</w:t>
      </w:r>
      <w:r w:rsidRPr="006E2D60">
        <w:rPr>
          <w:rFonts w:ascii="Calibri" w:hAnsi="Calibri"/>
        </w:rPr>
        <w:t xml:space="preserve"> </w:t>
      </w:r>
      <w:r>
        <w:rPr>
          <w:rFonts w:ascii="Calibri" w:hAnsi="Calibri"/>
        </w:rPr>
        <w:t>2. Zdravko Kafol je predstav</w:t>
      </w:r>
      <w:r w:rsidR="00620CA3">
        <w:rPr>
          <w:rFonts w:ascii="Calibri" w:hAnsi="Calibri"/>
        </w:rPr>
        <w:t>il poročilo o delu ZKZK od 1/18 do 1/19</w:t>
      </w:r>
      <w:r>
        <w:rPr>
          <w:rFonts w:ascii="Calibri" w:hAnsi="Calibri"/>
        </w:rPr>
        <w:t xml:space="preserve">. </w:t>
      </w:r>
    </w:p>
    <w:p w:rsidR="00620CA3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Člani so se s poročilom seznanili in ga sprejeli z dopolnilom, da </w:t>
      </w:r>
      <w:r w:rsidR="00620CA3">
        <w:rPr>
          <w:rFonts w:ascii="Calibri" w:hAnsi="Calibri"/>
        </w:rPr>
        <w:t xml:space="preserve">se alineja </w:t>
      </w:r>
      <w:r>
        <w:rPr>
          <w:rFonts w:ascii="Calibri" w:hAnsi="Calibri"/>
        </w:rPr>
        <w:t xml:space="preserve">Odbor za učbenike </w:t>
      </w:r>
      <w:r w:rsidR="00620CA3">
        <w:rPr>
          <w:rFonts w:ascii="Calibri" w:hAnsi="Calibri"/>
        </w:rPr>
        <w:t>črta, ker se le ta ni sestajal.</w:t>
      </w:r>
    </w:p>
    <w:p w:rsidR="00563CBC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Ad. 3. Zdravko Kafol je </w:t>
      </w:r>
      <w:r w:rsidR="00620CA3">
        <w:rPr>
          <w:rFonts w:ascii="Calibri" w:hAnsi="Calibri"/>
        </w:rPr>
        <w:t>predstavil načrt poslovanja 2019</w:t>
      </w:r>
      <w:r>
        <w:rPr>
          <w:rFonts w:ascii="Calibri" w:hAnsi="Calibri"/>
        </w:rPr>
        <w:t xml:space="preserve">. </w:t>
      </w:r>
    </w:p>
    <w:p w:rsidR="00620CA3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>Zbor se z načrtom seznani in podpira usmeritve predvsem na področju lobiranja (</w:t>
      </w:r>
      <w:r w:rsidR="00620CA3">
        <w:rPr>
          <w:rFonts w:ascii="Calibri" w:hAnsi="Calibri"/>
        </w:rPr>
        <w:t xml:space="preserve">pobuda 10 točk na </w:t>
      </w:r>
      <w:proofErr w:type="spellStart"/>
      <w:r w:rsidR="00620CA3">
        <w:rPr>
          <w:rFonts w:ascii="Calibri" w:hAnsi="Calibri"/>
        </w:rPr>
        <w:t>JAK&amp;Odbor</w:t>
      </w:r>
      <w:proofErr w:type="spellEnd"/>
      <w:r w:rsidR="00620CA3">
        <w:rPr>
          <w:rFonts w:ascii="Calibri" w:hAnsi="Calibri"/>
        </w:rPr>
        <w:t xml:space="preserve"> za kulturo, panožna analitika, panožno sodelovanje, davčna politika,…). Le jasno oblikovana panožna stališča/pobude/predlogi/zahteve, poslana na prave naslove, lahko pripeljejo do povečanja sredstev za knjigo in posr</w:t>
      </w:r>
      <w:r w:rsidR="00031622">
        <w:rPr>
          <w:rFonts w:ascii="Calibri" w:hAnsi="Calibri"/>
        </w:rPr>
        <w:t>e</w:t>
      </w:r>
      <w:r w:rsidR="00620CA3">
        <w:rPr>
          <w:rFonts w:ascii="Calibri" w:hAnsi="Calibri"/>
        </w:rPr>
        <w:t>dno do dolgoročne konsolidacije knjižne verige. Primer filmarjev nam je lahko za zgled.</w:t>
      </w:r>
      <w:r w:rsidR="006E168D">
        <w:rPr>
          <w:rFonts w:ascii="Calibri" w:hAnsi="Calibri"/>
        </w:rPr>
        <w:t xml:space="preserve"> Sprejeta je bila tudi pobuda, da ZKZK v kratkem organizira široko medinstitucionalno razpravo o Zakonu o obveznem izvodu publikacij, ki ga je po 13 letih od sprejema potrebno novelirati.</w:t>
      </w:r>
    </w:p>
    <w:p w:rsidR="00563CBC" w:rsidRDefault="00563CBC" w:rsidP="00620CA3">
      <w:pPr>
        <w:rPr>
          <w:rFonts w:ascii="Calibri" w:hAnsi="Calibri"/>
        </w:rPr>
      </w:pPr>
      <w:r>
        <w:rPr>
          <w:rFonts w:ascii="Calibri" w:hAnsi="Calibri"/>
        </w:rPr>
        <w:t>Ad. 4</w:t>
      </w:r>
      <w:r w:rsidRPr="004B133F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Zdravko Kafol je </w:t>
      </w:r>
      <w:r w:rsidR="00620CA3">
        <w:rPr>
          <w:rFonts w:ascii="Calibri" w:hAnsi="Calibri"/>
        </w:rPr>
        <w:t>predstavil poročilo o 34</w:t>
      </w:r>
      <w:r>
        <w:rPr>
          <w:rFonts w:ascii="Calibri" w:hAnsi="Calibri"/>
        </w:rPr>
        <w:t xml:space="preserve">. SKS. Člani so podprli usmeritev k nadaljnjem </w:t>
      </w:r>
      <w:proofErr w:type="spellStart"/>
      <w:r>
        <w:rPr>
          <w:rFonts w:ascii="Calibri" w:hAnsi="Calibri"/>
        </w:rPr>
        <w:t>rebrendiranju</w:t>
      </w:r>
      <w:proofErr w:type="spellEnd"/>
      <w:r>
        <w:rPr>
          <w:rFonts w:ascii="Calibri" w:hAnsi="Calibri"/>
        </w:rPr>
        <w:t xml:space="preserve"> sejma v smeri družabnega dogodka </w:t>
      </w:r>
      <w:r w:rsidR="00031622">
        <w:rPr>
          <w:rFonts w:ascii="Calibri" w:hAnsi="Calibri"/>
        </w:rPr>
        <w:t>ter neširjenju vsebin. Zbor se strinja z ugotovitvijo, da je bil 34. SKS prodajno uspešen in medijsko vse bolj odmeven</w:t>
      </w:r>
      <w:r w:rsidR="004B1072">
        <w:rPr>
          <w:rFonts w:ascii="Calibri" w:hAnsi="Calibri"/>
        </w:rPr>
        <w:t>. Za</w:t>
      </w:r>
      <w:r w:rsidR="00031622">
        <w:rPr>
          <w:rFonts w:ascii="Calibri" w:hAnsi="Calibri"/>
        </w:rPr>
        <w:t xml:space="preserve"> večino malih in srednjih založnikov postaja sejem edino izložbeno okn</w:t>
      </w:r>
      <w:r w:rsidR="004B1072">
        <w:rPr>
          <w:rFonts w:ascii="Calibri" w:hAnsi="Calibri"/>
        </w:rPr>
        <w:t xml:space="preserve">o, kjer se lahko predstavijo širši publiki. Potrebno je še bolj kot do sedaj z občutkom iskati ravnovesje med omejenim prostorom in vse večjimi </w:t>
      </w:r>
      <w:r w:rsidR="00763369">
        <w:rPr>
          <w:rFonts w:ascii="Calibri" w:hAnsi="Calibri"/>
        </w:rPr>
        <w:t xml:space="preserve">prostorskimi </w:t>
      </w:r>
      <w:r w:rsidR="004B1072">
        <w:rPr>
          <w:rFonts w:ascii="Calibri" w:hAnsi="Calibri"/>
        </w:rPr>
        <w:t>željami razstavljavcev.</w:t>
      </w:r>
      <w:r w:rsidR="00031622">
        <w:rPr>
          <w:rFonts w:ascii="Calibri" w:hAnsi="Calibri"/>
        </w:rPr>
        <w:t xml:space="preserve"> UO 35. SKS je sestavljen iz 6 predstavnikov ZKZK&amp;CD ter 6 zunanjih članov predstavnikov producentov </w:t>
      </w:r>
      <w:r w:rsidR="004B1072">
        <w:rPr>
          <w:rFonts w:ascii="Calibri" w:hAnsi="Calibri"/>
        </w:rPr>
        <w:t xml:space="preserve">posameznih vsebinskih sklopov </w:t>
      </w:r>
      <w:r w:rsidR="00031622">
        <w:rPr>
          <w:rFonts w:ascii="Calibri" w:hAnsi="Calibri"/>
        </w:rPr>
        <w:t xml:space="preserve">(DSP, Vodnikova domačija, Družina, Galerija </w:t>
      </w:r>
      <w:r w:rsidR="00C701D1">
        <w:rPr>
          <w:rFonts w:ascii="Calibri" w:hAnsi="Calibri"/>
        </w:rPr>
        <w:t>Fotografija</w:t>
      </w:r>
      <w:r w:rsidR="00031622">
        <w:rPr>
          <w:rFonts w:ascii="Calibri" w:hAnsi="Calibri"/>
        </w:rPr>
        <w:t xml:space="preserve">, </w:t>
      </w:r>
      <w:proofErr w:type="spellStart"/>
      <w:r w:rsidR="00031622">
        <w:rPr>
          <w:rFonts w:ascii="Calibri" w:hAnsi="Calibri"/>
        </w:rPr>
        <w:t>Balas</w:t>
      </w:r>
      <w:r w:rsidR="00C701D1">
        <w:rPr>
          <w:rFonts w:ascii="Calibri" w:hAnsi="Calibri"/>
        </w:rPr>
        <w:t>si</w:t>
      </w:r>
      <w:r w:rsidR="00031622">
        <w:rPr>
          <w:rFonts w:ascii="Calibri" w:hAnsi="Calibri"/>
        </w:rPr>
        <w:t>jev</w:t>
      </w:r>
      <w:proofErr w:type="spellEnd"/>
      <w:r w:rsidR="00031622">
        <w:rPr>
          <w:rFonts w:ascii="Calibri" w:hAnsi="Calibri"/>
        </w:rPr>
        <w:t xml:space="preserve"> inštitut, Pionirski dom) ter 5 iz </w:t>
      </w:r>
      <w:r w:rsidR="00763369">
        <w:rPr>
          <w:rFonts w:ascii="Calibri" w:hAnsi="Calibri"/>
        </w:rPr>
        <w:t>tehnično-</w:t>
      </w:r>
      <w:r w:rsidR="00031622">
        <w:rPr>
          <w:rFonts w:ascii="Calibri" w:hAnsi="Calibri"/>
        </w:rPr>
        <w:t>projektne ekipe CD.</w:t>
      </w:r>
    </w:p>
    <w:p w:rsidR="00563CBC" w:rsidRDefault="00563CBC" w:rsidP="00563CBC">
      <w:pPr>
        <w:rPr>
          <w:rFonts w:ascii="Calibri" w:hAnsi="Calibri"/>
        </w:rPr>
      </w:pPr>
    </w:p>
    <w:p w:rsidR="00563CBC" w:rsidRDefault="00563CBC" w:rsidP="00563CBC">
      <w:pPr>
        <w:rPr>
          <w:rFonts w:ascii="Calibri" w:hAnsi="Calibri"/>
        </w:rPr>
      </w:pPr>
      <w:r w:rsidRPr="006E2D60">
        <w:rPr>
          <w:rFonts w:ascii="Calibri" w:hAnsi="Calibri"/>
        </w:rPr>
        <w:t>Ad. 5.</w:t>
      </w:r>
      <w:r>
        <w:rPr>
          <w:rFonts w:ascii="Calibri" w:hAnsi="Calibri"/>
        </w:rPr>
        <w:t xml:space="preserve"> </w:t>
      </w:r>
      <w:r w:rsidR="004B1072">
        <w:rPr>
          <w:rFonts w:ascii="Calibri" w:hAnsi="Calibri"/>
        </w:rPr>
        <w:t>Volilna opravila se pričenjajo. Do 5.4. se pošiljajo</w:t>
      </w:r>
      <w:r w:rsidR="00C701D1">
        <w:rPr>
          <w:rFonts w:ascii="Calibri" w:hAnsi="Calibri"/>
        </w:rPr>
        <w:t xml:space="preserve"> kandidature za člane UO</w:t>
      </w:r>
      <w:r w:rsidR="00BF1EAD">
        <w:rPr>
          <w:rFonts w:ascii="Calibri" w:hAnsi="Calibri"/>
        </w:rPr>
        <w:t xml:space="preserve"> ter skupščine GZS</w:t>
      </w:r>
      <w:bookmarkStart w:id="0" w:name="_GoBack"/>
      <w:bookmarkEnd w:id="0"/>
      <w:r w:rsidR="00C701D1">
        <w:rPr>
          <w:rFonts w:ascii="Calibri" w:hAnsi="Calibri"/>
        </w:rPr>
        <w:t xml:space="preserve"> (uradni poziv bo vsem članom poslan do 22.3).</w:t>
      </w:r>
      <w:r w:rsidR="004B1072">
        <w:rPr>
          <w:rFonts w:ascii="Calibri" w:hAnsi="Calibri"/>
        </w:rPr>
        <w:t xml:space="preserve"> Ker postaja  ZKZK tako rekoč edino mesto za obravnavanje panožnih problemov in iskanje skupnih imenovalcev, je potrebno, da </w:t>
      </w:r>
      <w:r w:rsidR="00763369">
        <w:rPr>
          <w:rFonts w:ascii="Calibri" w:hAnsi="Calibri"/>
        </w:rPr>
        <w:t>se kandidirajo osebe, ki jim je mar za skupno, dolgoročno uspešno</w:t>
      </w:r>
      <w:r w:rsidR="004B1072">
        <w:rPr>
          <w:rFonts w:ascii="Calibri" w:hAnsi="Calibri"/>
        </w:rPr>
        <w:t xml:space="preserve"> prihodnost panoge</w:t>
      </w:r>
      <w:r w:rsidR="00C701D1">
        <w:rPr>
          <w:rFonts w:ascii="Calibri" w:hAnsi="Calibri"/>
        </w:rPr>
        <w:t xml:space="preserve">, ki </w:t>
      </w:r>
      <w:r w:rsidR="00763369">
        <w:rPr>
          <w:rFonts w:ascii="Calibri" w:hAnsi="Calibri"/>
        </w:rPr>
        <w:t xml:space="preserve">žal </w:t>
      </w:r>
      <w:r w:rsidR="00C701D1">
        <w:rPr>
          <w:rFonts w:ascii="Calibri" w:hAnsi="Calibri"/>
        </w:rPr>
        <w:t xml:space="preserve">postaja vse bolj razdrobljena, </w:t>
      </w:r>
      <w:proofErr w:type="spellStart"/>
      <w:r w:rsidR="00C701D1">
        <w:rPr>
          <w:rFonts w:ascii="Calibri" w:hAnsi="Calibri"/>
        </w:rPr>
        <w:t>depr</w:t>
      </w:r>
      <w:r w:rsidR="00763369">
        <w:rPr>
          <w:rFonts w:ascii="Calibri" w:hAnsi="Calibri"/>
        </w:rPr>
        <w:t>ofesionalizirana</w:t>
      </w:r>
      <w:proofErr w:type="spellEnd"/>
      <w:r w:rsidR="00763369">
        <w:rPr>
          <w:rFonts w:ascii="Calibri" w:hAnsi="Calibri"/>
        </w:rPr>
        <w:t xml:space="preserve"> in nepovezana.</w:t>
      </w:r>
    </w:p>
    <w:p w:rsidR="00C701D1" w:rsidRDefault="00C701D1" w:rsidP="00563CBC">
      <w:pPr>
        <w:rPr>
          <w:rFonts w:ascii="Calibri" w:hAnsi="Calibri"/>
        </w:rPr>
      </w:pPr>
    </w:p>
    <w:p w:rsidR="00563CBC" w:rsidRDefault="00563CBC" w:rsidP="00563CBC">
      <w:pPr>
        <w:rPr>
          <w:rFonts w:ascii="Calibri" w:hAnsi="Calibri"/>
        </w:rPr>
      </w:pPr>
      <w:r>
        <w:rPr>
          <w:rFonts w:ascii="Calibri" w:hAnsi="Calibri"/>
        </w:rPr>
        <w:t xml:space="preserve">Ad. 7. </w:t>
      </w:r>
      <w:r w:rsidR="00620CA3">
        <w:rPr>
          <w:rFonts w:ascii="Calibri" w:hAnsi="Calibri"/>
        </w:rPr>
        <w:t>Ni bilo razprave</w:t>
      </w:r>
    </w:p>
    <w:p w:rsidR="00563CBC" w:rsidRDefault="00563CBC" w:rsidP="00563CBC">
      <w:pPr>
        <w:rPr>
          <w:rFonts w:ascii="Calibri" w:hAnsi="Calibri"/>
        </w:rPr>
      </w:pPr>
    </w:p>
    <w:p w:rsidR="00563CBC" w:rsidRPr="006E2D60" w:rsidRDefault="00563CBC" w:rsidP="00563CBC">
      <w:pPr>
        <w:rPr>
          <w:rFonts w:ascii="Calibri" w:hAnsi="Calibri"/>
        </w:rPr>
      </w:pPr>
    </w:p>
    <w:p w:rsidR="00563CBC" w:rsidRPr="006E2D60" w:rsidRDefault="00563CBC" w:rsidP="00563CBC">
      <w:pPr>
        <w:rPr>
          <w:rFonts w:ascii="Calibri" w:hAnsi="Calibri"/>
        </w:rPr>
      </w:pPr>
    </w:p>
    <w:p w:rsidR="00563CBC" w:rsidRPr="006E2D60" w:rsidRDefault="00563CBC" w:rsidP="00563CBC">
      <w:pPr>
        <w:rPr>
          <w:rFonts w:ascii="Calibri" w:hAnsi="Calibri"/>
        </w:rPr>
      </w:pPr>
      <w:r w:rsidRPr="006E2D60">
        <w:rPr>
          <w:rFonts w:ascii="Calibri" w:hAnsi="Calibri"/>
        </w:rPr>
        <w:t xml:space="preserve">Zapisal </w:t>
      </w:r>
      <w:smartTag w:uri="urn:schemas-microsoft-com:office:smarttags" w:element="PersonName">
        <w:r w:rsidRPr="006E2D60">
          <w:rPr>
            <w:rFonts w:ascii="Calibri" w:hAnsi="Calibri"/>
          </w:rPr>
          <w:t>Zdravko Kafol</w:t>
        </w:r>
      </w:smartTag>
      <w:r>
        <w:rPr>
          <w:rFonts w:ascii="Calibri" w:hAnsi="Calibri"/>
        </w:rPr>
        <w:t>, direktor ZKZK</w:t>
      </w:r>
      <w:r w:rsidRPr="006E2D60">
        <w:rPr>
          <w:rFonts w:ascii="Calibri" w:hAnsi="Calibri"/>
        </w:rPr>
        <w:br w:type="page"/>
      </w:r>
    </w:p>
    <w:p w:rsidR="00177932" w:rsidRDefault="00BF1EAD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2C93"/>
    <w:multiLevelType w:val="hybridMultilevel"/>
    <w:tmpl w:val="9A72A3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C"/>
    <w:rsid w:val="00031622"/>
    <w:rsid w:val="000833FE"/>
    <w:rsid w:val="00202212"/>
    <w:rsid w:val="004B1072"/>
    <w:rsid w:val="00563CBC"/>
    <w:rsid w:val="00620CA3"/>
    <w:rsid w:val="006E168D"/>
    <w:rsid w:val="00763369"/>
    <w:rsid w:val="00BF1EAD"/>
    <w:rsid w:val="00C701D1"/>
    <w:rsid w:val="00D63194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0D53-9D56-4017-B098-824581D9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3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6</cp:revision>
  <dcterms:created xsi:type="dcterms:W3CDTF">2019-03-07T08:09:00Z</dcterms:created>
  <dcterms:modified xsi:type="dcterms:W3CDTF">2019-03-08T14:10:00Z</dcterms:modified>
</cp:coreProperties>
</file>